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876E" w14:textId="77777777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2A5DB531" w14:textId="27C4E1BA" w:rsidR="00AF4A4D" w:rsidRDefault="00DE6A26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Johanna Trenerry, Chairwoman</w:t>
      </w:r>
      <w:r w:rsidR="000829BE" w:rsidRPr="00412514">
        <w:rPr>
          <w:rFonts w:ascii="Gill Sans MT" w:hAnsi="Gill Sans MT"/>
          <w:b/>
        </w:rPr>
        <w:t xml:space="preserve"> - Irwin Fust, Vice Chairman</w:t>
      </w:r>
      <w:r w:rsidR="00AF4A4D">
        <w:rPr>
          <w:rFonts w:ascii="Gill Sans MT" w:hAnsi="Gill Sans MT"/>
          <w:b/>
        </w:rPr>
        <w:t xml:space="preserve"> - </w:t>
      </w:r>
    </w:p>
    <w:p w14:paraId="57F50817" w14:textId="0A2436F9" w:rsidR="000829BE" w:rsidRPr="00412514" w:rsidRDefault="000829BE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Virginia Bassham, Director</w:t>
      </w:r>
      <w:r w:rsidR="00DE77A4">
        <w:rPr>
          <w:rFonts w:ascii="Gill Sans MT" w:hAnsi="Gill Sans MT"/>
          <w:b/>
        </w:rPr>
        <w:t xml:space="preserve"> </w:t>
      </w:r>
      <w:r w:rsidR="00AF4A4D">
        <w:rPr>
          <w:rFonts w:ascii="Gill Sans MT" w:hAnsi="Gill Sans MT"/>
          <w:b/>
        </w:rPr>
        <w:t>-</w:t>
      </w:r>
      <w:r w:rsidR="00DE77A4">
        <w:rPr>
          <w:rFonts w:ascii="Gill Sans MT" w:hAnsi="Gill Sans MT"/>
          <w:b/>
        </w:rPr>
        <w:t xml:space="preserve"> </w:t>
      </w:r>
      <w:r w:rsidR="00487F8A">
        <w:rPr>
          <w:rFonts w:ascii="Gill Sans MT" w:hAnsi="Gill Sans MT"/>
          <w:b/>
        </w:rPr>
        <w:t>Mark</w:t>
      </w:r>
      <w:r w:rsidR="00AF4A4D">
        <w:rPr>
          <w:rFonts w:ascii="Gill Sans MT" w:hAnsi="Gill Sans MT"/>
          <w:b/>
        </w:rPr>
        <w:t xml:space="preserve"> </w:t>
      </w:r>
      <w:r w:rsidR="00487F8A">
        <w:rPr>
          <w:rFonts w:ascii="Gill Sans MT" w:hAnsi="Gill Sans MT"/>
          <w:b/>
        </w:rPr>
        <w:t>Engel, Director</w:t>
      </w:r>
      <w:r w:rsidR="00AF4A4D">
        <w:rPr>
          <w:rFonts w:ascii="Gill Sans MT" w:hAnsi="Gill Sans MT"/>
          <w:b/>
        </w:rPr>
        <w:t xml:space="preserve"> - Murray Miller, Director</w:t>
      </w:r>
    </w:p>
    <w:p w14:paraId="6E443730" w14:textId="77777777" w:rsidR="00B00404" w:rsidRPr="0041251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6A38FDE8" w14:textId="43F85215" w:rsidR="000829BE" w:rsidRDefault="000829BE" w:rsidP="001D1853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 xml:space="preserve">Kurt </w:t>
      </w:r>
      <w:r w:rsidR="0014549E" w:rsidRPr="00412514">
        <w:rPr>
          <w:rFonts w:ascii="Gill Sans MT" w:hAnsi="Gill Sans MT"/>
          <w:b/>
        </w:rPr>
        <w:t xml:space="preserve">“Skip” </w:t>
      </w:r>
      <w:r w:rsidRPr="00412514">
        <w:rPr>
          <w:rFonts w:ascii="Gill Sans MT" w:hAnsi="Gill Sans MT"/>
          <w:b/>
        </w:rPr>
        <w:t>Born, General Manager</w:t>
      </w:r>
    </w:p>
    <w:p w14:paraId="4BF1840F" w14:textId="77777777" w:rsidR="00DE6A26" w:rsidRPr="00412514" w:rsidRDefault="00DE6A26" w:rsidP="00DE6A26">
      <w:pPr>
        <w:pStyle w:val="NoSpacing"/>
        <w:rPr>
          <w:rFonts w:ascii="Gill Sans MT" w:hAnsi="Gill Sans MT"/>
          <w:b/>
        </w:rPr>
      </w:pPr>
    </w:p>
    <w:p w14:paraId="0B6413F6" w14:textId="77777777" w:rsidR="00DE6A26" w:rsidRPr="00412514" w:rsidRDefault="00DE6A26" w:rsidP="00DE6A26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REGULAR MEETING</w:t>
      </w:r>
    </w:p>
    <w:p w14:paraId="195E760C" w14:textId="58CC709A" w:rsidR="00DE6A26" w:rsidRPr="00412514" w:rsidRDefault="00DE6A26" w:rsidP="00F2699B">
      <w:pPr>
        <w:pStyle w:val="NoSpacing"/>
        <w:jc w:val="center"/>
        <w:rPr>
          <w:rFonts w:ascii="Gill Sans MT" w:hAnsi="Gill Sans MT"/>
          <w:u w:val="single"/>
        </w:rPr>
      </w:pPr>
      <w:r w:rsidRPr="00412514">
        <w:rPr>
          <w:rFonts w:ascii="Gill Sans MT" w:hAnsi="Gill Sans MT"/>
          <w:u w:val="single"/>
        </w:rPr>
        <w:t>Wednesday,</w:t>
      </w:r>
      <w:r w:rsidR="008C671D">
        <w:rPr>
          <w:rFonts w:ascii="Gill Sans MT" w:hAnsi="Gill Sans MT"/>
          <w:u w:val="single"/>
        </w:rPr>
        <w:t xml:space="preserve"> </w:t>
      </w:r>
      <w:r w:rsidR="00104C8A">
        <w:rPr>
          <w:rFonts w:ascii="Gill Sans MT" w:hAnsi="Gill Sans MT"/>
          <w:u w:val="single"/>
        </w:rPr>
        <w:t>August 19</w:t>
      </w:r>
      <w:r w:rsidR="00454A9C">
        <w:rPr>
          <w:rFonts w:ascii="Gill Sans MT" w:hAnsi="Gill Sans MT"/>
          <w:u w:val="single"/>
        </w:rPr>
        <w:t>, 20</w:t>
      </w:r>
      <w:r w:rsidR="00DE77A4">
        <w:rPr>
          <w:rFonts w:ascii="Gill Sans MT" w:hAnsi="Gill Sans MT"/>
          <w:u w:val="single"/>
        </w:rPr>
        <w:t>20</w:t>
      </w:r>
      <w:r w:rsidR="00E71579" w:rsidRPr="00412514">
        <w:rPr>
          <w:rFonts w:ascii="Gill Sans MT" w:hAnsi="Gill Sans MT"/>
          <w:u w:val="single"/>
        </w:rPr>
        <w:t xml:space="preserve"> 9:00 AM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77777777" w:rsidR="00E71579" w:rsidRPr="00412514" w:rsidRDefault="00E71579" w:rsidP="00911D6B">
      <w:pPr>
        <w:pStyle w:val="BodyText"/>
        <w:rPr>
          <w:sz w:val="22"/>
          <w:szCs w:val="22"/>
        </w:rPr>
      </w:pPr>
      <w:r w:rsidRPr="00412514">
        <w:rPr>
          <w:sz w:val="22"/>
          <w:szCs w:val="22"/>
        </w:rPr>
        <w:t>The Clear Creek Community Services District welcomes you to its meetings, which are regularly scheduled the third Wednesday of each month starting at 9:00 a.m. at the District Office, located at 5880 Oak Street in Happy Valley.  (From time to time a meeting date and/or time may be changed due to holidays or other conditions which necessitate doing so.)  Your interest is encouraged and appreciated.</w:t>
      </w: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21BE5224" w14:textId="28CE8DEE" w:rsidR="001A0040" w:rsidRPr="00B24942" w:rsidRDefault="00207BBC" w:rsidP="00911D6B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</w:rPr>
        <w:t>Due to the COVID-19</w:t>
      </w:r>
      <w:r w:rsidR="001C1F6D">
        <w:rPr>
          <w:rFonts w:ascii="Gill Sans MT" w:hAnsi="Gill Sans MT"/>
          <w:b/>
        </w:rPr>
        <w:t xml:space="preserve"> and the need to </w:t>
      </w:r>
      <w:r w:rsidR="00427B79">
        <w:rPr>
          <w:rFonts w:ascii="Gill Sans MT" w:hAnsi="Gill Sans MT"/>
          <w:b/>
        </w:rPr>
        <w:t>‘</w:t>
      </w:r>
      <w:r w:rsidR="001C1F6D">
        <w:rPr>
          <w:rFonts w:ascii="Gill Sans MT" w:hAnsi="Gill Sans MT"/>
          <w:b/>
        </w:rPr>
        <w:t>shelter in place</w:t>
      </w:r>
      <w:r w:rsidR="00427B79">
        <w:rPr>
          <w:rFonts w:ascii="Gill Sans MT" w:hAnsi="Gill Sans MT"/>
          <w:b/>
        </w:rPr>
        <w:t>’</w:t>
      </w:r>
      <w:r w:rsidR="001C1F6D">
        <w:rPr>
          <w:rFonts w:ascii="Gill Sans MT" w:hAnsi="Gill Sans MT"/>
          <w:b/>
        </w:rPr>
        <w:t xml:space="preserve"> t</w:t>
      </w:r>
      <w:r w:rsidR="002677DC">
        <w:rPr>
          <w:rFonts w:ascii="Gill Sans MT" w:hAnsi="Gill Sans MT"/>
          <w:b/>
        </w:rPr>
        <w:t xml:space="preserve">he </w:t>
      </w:r>
      <w:r w:rsidR="00B41416">
        <w:rPr>
          <w:rFonts w:ascii="Gill Sans MT" w:hAnsi="Gill Sans MT"/>
          <w:b/>
        </w:rPr>
        <w:t>Ju</w:t>
      </w:r>
      <w:r w:rsidR="00572853">
        <w:rPr>
          <w:rFonts w:ascii="Gill Sans MT" w:hAnsi="Gill Sans MT"/>
          <w:b/>
        </w:rPr>
        <w:t>ly</w:t>
      </w:r>
      <w:r w:rsidR="002677DC">
        <w:rPr>
          <w:rFonts w:ascii="Gill Sans MT" w:hAnsi="Gill Sans MT"/>
          <w:b/>
        </w:rPr>
        <w:t xml:space="preserve"> Board of Directors meeting will be held via </w:t>
      </w:r>
      <w:r w:rsidR="00D97289">
        <w:rPr>
          <w:rFonts w:ascii="Gill Sans MT" w:hAnsi="Gill Sans MT"/>
          <w:b/>
        </w:rPr>
        <w:t xml:space="preserve">Zoom (video) or </w:t>
      </w:r>
      <w:r w:rsidR="002677DC">
        <w:rPr>
          <w:rFonts w:ascii="Gill Sans MT" w:hAnsi="Gill Sans MT"/>
          <w:b/>
        </w:rPr>
        <w:t>tele</w:t>
      </w:r>
      <w:r w:rsidR="00D97289">
        <w:rPr>
          <w:rFonts w:ascii="Gill Sans MT" w:hAnsi="Gill Sans MT"/>
          <w:b/>
        </w:rPr>
        <w:t xml:space="preserve">phone </w:t>
      </w:r>
      <w:r w:rsidR="002677DC">
        <w:rPr>
          <w:rFonts w:ascii="Gill Sans MT" w:hAnsi="Gill Sans MT"/>
          <w:b/>
        </w:rPr>
        <w:t xml:space="preserve">conferencing </w:t>
      </w:r>
      <w:r w:rsidR="006A315A">
        <w:rPr>
          <w:rFonts w:ascii="Gill Sans MT" w:hAnsi="Gill Sans MT"/>
          <w:b/>
        </w:rPr>
        <w:t>and will be available for the public to attend. We have established a</w:t>
      </w:r>
      <w:r w:rsidR="00FF71C7">
        <w:rPr>
          <w:rFonts w:ascii="Gill Sans MT" w:hAnsi="Gill Sans MT"/>
          <w:b/>
        </w:rPr>
        <w:t>n</w:t>
      </w:r>
      <w:r w:rsidR="006A315A">
        <w:rPr>
          <w:rFonts w:ascii="Gill Sans MT" w:hAnsi="Gill Sans MT"/>
          <w:b/>
        </w:rPr>
        <w:t xml:space="preserve"> </w:t>
      </w:r>
      <w:r w:rsidR="00FF71C7">
        <w:rPr>
          <w:rFonts w:ascii="Gill Sans MT" w:hAnsi="Gill Sans MT"/>
          <w:b/>
        </w:rPr>
        <w:t>entry point for</w:t>
      </w:r>
      <w:r>
        <w:rPr>
          <w:rFonts w:ascii="Gill Sans MT" w:hAnsi="Gill Sans MT"/>
          <w:b/>
        </w:rPr>
        <w:t xml:space="preserve"> </w:t>
      </w:r>
      <w:r w:rsidR="00FF71C7">
        <w:rPr>
          <w:rFonts w:ascii="Gill Sans MT" w:hAnsi="Gill Sans MT"/>
          <w:b/>
        </w:rPr>
        <w:t>log in and</w:t>
      </w:r>
      <w:r>
        <w:rPr>
          <w:rFonts w:ascii="Gill Sans MT" w:hAnsi="Gill Sans MT"/>
          <w:b/>
        </w:rPr>
        <w:t xml:space="preserve"> attendance. </w:t>
      </w:r>
      <w:r w:rsidR="001A0040">
        <w:rPr>
          <w:rFonts w:ascii="Gill Sans MT" w:hAnsi="Gill Sans MT"/>
          <w:b/>
        </w:rPr>
        <w:t xml:space="preserve">In your web browser type in </w:t>
      </w:r>
      <w:hyperlink r:id="rId6" w:history="1">
        <w:r w:rsidR="001A0040">
          <w:rPr>
            <w:rStyle w:val="Hyperlink"/>
          </w:rPr>
          <w:t>https://zoom.us/</w:t>
        </w:r>
      </w:hyperlink>
      <w:r w:rsidR="001A0040">
        <w:t xml:space="preserve"> </w:t>
      </w:r>
      <w:r w:rsidR="001A0040" w:rsidRPr="008F2397">
        <w:rPr>
          <w:rFonts w:ascii="Gill Sans MT" w:hAnsi="Gill Sans MT"/>
          <w:b/>
          <w:bCs/>
        </w:rPr>
        <w:t xml:space="preserve">In the upper right of the screen click on “JOIN A MEETING”. When the next page opens enter the Meeting ID number </w:t>
      </w:r>
      <w:r w:rsidR="009E60A7">
        <w:rPr>
          <w:rFonts w:ascii="Gill Sans MT" w:hAnsi="Gill Sans MT"/>
          <w:b/>
          <w:bCs/>
        </w:rPr>
        <w:t>309 792 2136</w:t>
      </w:r>
      <w:r w:rsidR="008F2397" w:rsidRPr="008F2397">
        <w:rPr>
          <w:rFonts w:ascii="Gill Sans MT" w:hAnsi="Gill Sans MT"/>
          <w:b/>
          <w:bCs/>
        </w:rPr>
        <w:t xml:space="preserve"> in the field ‘Meeting ID’</w:t>
      </w:r>
      <w:r w:rsidR="001A0040" w:rsidRPr="008F2397">
        <w:rPr>
          <w:rFonts w:ascii="Gill Sans MT" w:hAnsi="Gill Sans MT"/>
          <w:b/>
          <w:bCs/>
        </w:rPr>
        <w:t xml:space="preserve">. Click the blue box below the meeting ID </w:t>
      </w:r>
      <w:r w:rsidR="008F2397" w:rsidRPr="008F2397">
        <w:rPr>
          <w:rFonts w:ascii="Gill Sans MT" w:hAnsi="Gill Sans MT"/>
          <w:b/>
          <w:bCs/>
        </w:rPr>
        <w:t>after entering the ID number</w:t>
      </w:r>
      <w:r w:rsidR="001A0040" w:rsidRPr="008F2397">
        <w:rPr>
          <w:rFonts w:ascii="Gill Sans MT" w:hAnsi="Gill Sans MT"/>
          <w:b/>
          <w:bCs/>
        </w:rPr>
        <w:t>. The next screen</w:t>
      </w:r>
      <w:r w:rsidR="008F2397" w:rsidRPr="008F2397">
        <w:rPr>
          <w:rFonts w:ascii="Gill Sans MT" w:hAnsi="Gill Sans MT"/>
          <w:b/>
          <w:bCs/>
        </w:rPr>
        <w:t xml:space="preserve"> will allow the user to enter the password. That password is </w:t>
      </w:r>
      <w:r w:rsidR="009E60A7">
        <w:rPr>
          <w:rFonts w:ascii="Gill Sans MT" w:hAnsi="Gill Sans MT"/>
          <w:b/>
          <w:bCs/>
        </w:rPr>
        <w:t>5zY2c1</w:t>
      </w:r>
      <w:r w:rsidR="008F2397" w:rsidRPr="008F2397">
        <w:rPr>
          <w:rFonts w:ascii="Gill Sans MT" w:hAnsi="Gill Sans MT"/>
          <w:b/>
          <w:bCs/>
        </w:rPr>
        <w:t>. It is case sensitive. The next prompt will have you wait for the Host to bring you into the meeting.</w:t>
      </w:r>
      <w:r w:rsidR="002D09A5">
        <w:rPr>
          <w:rFonts w:ascii="Gill Sans MT" w:hAnsi="Gill Sans MT"/>
          <w:b/>
          <w:bCs/>
        </w:rPr>
        <w:t xml:space="preserve"> For those who would rather place a telephone call the dial in number is 415-</w:t>
      </w:r>
      <w:r w:rsidR="00C77B9A">
        <w:rPr>
          <w:rFonts w:ascii="Gill Sans MT" w:hAnsi="Gill Sans MT"/>
          <w:b/>
          <w:bCs/>
        </w:rPr>
        <w:t>762-9988 – listen to and follow the prompts to join the meeting.</w:t>
      </w: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77777777" w:rsidR="00E71579" w:rsidRPr="00412514" w:rsidRDefault="00E71579" w:rsidP="00E71579">
      <w:pPr>
        <w:pStyle w:val="ListParagraph"/>
        <w:rPr>
          <w:rFonts w:ascii="Gill Sans MT" w:hAnsi="Gill Sans MT"/>
          <w:b/>
        </w:rPr>
      </w:pPr>
    </w:p>
    <w:p w14:paraId="20F4D81F" w14:textId="09830ADA" w:rsidR="00E71579" w:rsidRPr="008071A1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6A56C5">
        <w:rPr>
          <w:rFonts w:ascii="Gill Sans MT" w:hAnsi="Gill Sans MT"/>
        </w:rPr>
        <w:t>Chairwoman Trenerry</w:t>
      </w:r>
    </w:p>
    <w:p w14:paraId="6C13EDBB" w14:textId="77777777" w:rsidR="00E71579" w:rsidRPr="00412514" w:rsidRDefault="00E71579" w:rsidP="00E71579">
      <w:pPr>
        <w:pStyle w:val="ListParagraph"/>
        <w:rPr>
          <w:rFonts w:ascii="Gill Sans MT" w:hAnsi="Gill Sans MT"/>
          <w:b/>
        </w:rPr>
      </w:pPr>
    </w:p>
    <w:p w14:paraId="53942248" w14:textId="1221C93C" w:rsidR="00E71579" w:rsidRPr="005C58E7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74F40E07" w14:textId="77777777" w:rsidR="0019546D" w:rsidRPr="00412514" w:rsidRDefault="0019546D" w:rsidP="00E71579">
      <w:pPr>
        <w:pStyle w:val="ListParagraph"/>
        <w:rPr>
          <w:rFonts w:ascii="Gill Sans MT" w:hAnsi="Gill Sans MT"/>
          <w:b/>
        </w:rPr>
      </w:pPr>
    </w:p>
    <w:p w14:paraId="7709C1B0" w14:textId="7734347D" w:rsidR="005C58E7" w:rsidRPr="00B24942" w:rsidRDefault="00316C5A" w:rsidP="00B2494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bCs/>
        </w:rPr>
      </w:pPr>
      <w:r w:rsidRPr="00412514">
        <w:rPr>
          <w:rFonts w:ascii="Gill Sans MT" w:hAnsi="Gill Sans MT"/>
          <w:b/>
          <w:bCs/>
        </w:rPr>
        <w:t>CONSENT AGENDA:</w:t>
      </w:r>
      <w:r w:rsidR="00FC48E0" w:rsidRPr="00412514">
        <w:rPr>
          <w:rFonts w:ascii="Gill Sans MT" w:hAnsi="Gill Sans MT"/>
          <w:b/>
          <w:bCs/>
        </w:rPr>
        <w:t xml:space="preserve"> </w:t>
      </w:r>
      <w:r w:rsidR="00E71579" w:rsidRPr="00412514">
        <w:rPr>
          <w:rFonts w:ascii="Gill Sans MT" w:hAnsi="Gill Sans MT"/>
          <w:b/>
          <w:bCs/>
        </w:rPr>
        <w:t xml:space="preserve"> </w:t>
      </w:r>
      <w:r w:rsidR="00E71579" w:rsidRPr="00412514">
        <w:rPr>
          <w:rFonts w:ascii="Gill Sans MT" w:hAnsi="Gill Sans MT"/>
        </w:rPr>
        <w:t>The following items are expected to be routine and</w:t>
      </w:r>
      <w:r w:rsidR="00FC48E0" w:rsidRPr="00412514">
        <w:rPr>
          <w:rFonts w:ascii="Gill Sans MT" w:hAnsi="Gill Sans MT"/>
        </w:rPr>
        <w:t xml:space="preserve"> non-controversial.  The </w:t>
      </w:r>
      <w:r w:rsidR="00E71579" w:rsidRPr="00412514">
        <w:rPr>
          <w:rFonts w:ascii="Gill Sans MT" w:hAnsi="Gill Sans MT"/>
        </w:rPr>
        <w:t>Board of Directors will act upon them at one time without discussion.</w:t>
      </w:r>
      <w:r w:rsidR="00104C8A">
        <w:rPr>
          <w:rFonts w:ascii="Gill Sans MT" w:hAnsi="Gill Sans MT"/>
        </w:rPr>
        <w:t xml:space="preserve"> </w:t>
      </w:r>
      <w:r w:rsidR="00E71579" w:rsidRPr="00412514">
        <w:rPr>
          <w:rFonts w:ascii="Gill Sans MT" w:hAnsi="Gill Sans MT"/>
        </w:rPr>
        <w:t>Any Board member, staff member or interested individual party may request that an item be removed from the Consent Agenda for later discussion.</w:t>
      </w:r>
    </w:p>
    <w:p w14:paraId="4C5874F9" w14:textId="77777777" w:rsidR="009863E4" w:rsidRPr="009863E4" w:rsidRDefault="009863E4" w:rsidP="00DF0E8F">
      <w:pPr>
        <w:pStyle w:val="ListParagraph"/>
        <w:spacing w:after="0" w:line="240" w:lineRule="auto"/>
        <w:ind w:left="810" w:right="-720"/>
        <w:jc w:val="both"/>
        <w:rPr>
          <w:rFonts w:ascii="Gill Sans MT" w:hAnsi="Gill Sans MT"/>
          <w:b/>
          <w:bCs/>
        </w:rPr>
      </w:pPr>
    </w:p>
    <w:p w14:paraId="788C4DFE" w14:textId="12F0A493" w:rsidR="008401BF" w:rsidRPr="00412514" w:rsidRDefault="00B4540E" w:rsidP="008401BF">
      <w:pPr>
        <w:pStyle w:val="ListParagraph"/>
        <w:numPr>
          <w:ilvl w:val="0"/>
          <w:numId w:val="6"/>
        </w:numPr>
        <w:rPr>
          <w:rFonts w:ascii="Gill Sans MT" w:hAnsi="Gill Sans MT"/>
          <w:bCs/>
        </w:rPr>
      </w:pPr>
      <w:r w:rsidRPr="00412514">
        <w:rPr>
          <w:rFonts w:ascii="Gill Sans MT" w:hAnsi="Gill Sans MT"/>
          <w:bCs/>
        </w:rPr>
        <w:t xml:space="preserve">Minutes </w:t>
      </w:r>
      <w:r w:rsidR="00A569A1">
        <w:rPr>
          <w:rFonts w:ascii="Gill Sans MT" w:hAnsi="Gill Sans MT"/>
          <w:bCs/>
        </w:rPr>
        <w:t xml:space="preserve">of the </w:t>
      </w:r>
      <w:r w:rsidRPr="00412514">
        <w:rPr>
          <w:rFonts w:ascii="Gill Sans MT" w:hAnsi="Gill Sans MT"/>
          <w:bCs/>
        </w:rPr>
        <w:t>Regular Mee</w:t>
      </w:r>
      <w:r w:rsidR="00A569A1">
        <w:rPr>
          <w:rFonts w:ascii="Gill Sans MT" w:hAnsi="Gill Sans MT"/>
          <w:bCs/>
        </w:rPr>
        <w:t>ting on</w:t>
      </w:r>
      <w:r w:rsidR="006130C8">
        <w:rPr>
          <w:rFonts w:ascii="Gill Sans MT" w:hAnsi="Gill Sans MT"/>
          <w:bCs/>
        </w:rPr>
        <w:t xml:space="preserve"> </w:t>
      </w:r>
      <w:r w:rsidR="00104C8A">
        <w:rPr>
          <w:rFonts w:ascii="Gill Sans MT" w:hAnsi="Gill Sans MT"/>
          <w:bCs/>
        </w:rPr>
        <w:t>7/22/2020</w:t>
      </w:r>
      <w:r w:rsidR="00136FED">
        <w:rPr>
          <w:rFonts w:ascii="Gill Sans MT" w:hAnsi="Gill Sans MT"/>
          <w:bCs/>
        </w:rPr>
        <w:t xml:space="preserve"> </w:t>
      </w:r>
      <w:r w:rsidR="008401BF" w:rsidRPr="00412514">
        <w:rPr>
          <w:rFonts w:ascii="Gill Sans MT" w:hAnsi="Gill Sans MT"/>
          <w:bCs/>
          <w:i/>
        </w:rPr>
        <w:t>(Consent Action)</w:t>
      </w:r>
    </w:p>
    <w:p w14:paraId="39990BCD" w14:textId="50E0A2EB" w:rsidR="00FC48E0" w:rsidRPr="009B20FA" w:rsidRDefault="00FC48E0" w:rsidP="009B20FA">
      <w:pPr>
        <w:pStyle w:val="ListParagraph"/>
        <w:numPr>
          <w:ilvl w:val="0"/>
          <w:numId w:val="6"/>
        </w:numPr>
        <w:rPr>
          <w:rFonts w:ascii="Gill Sans MT" w:hAnsi="Gill Sans MT"/>
          <w:bCs/>
        </w:rPr>
      </w:pPr>
      <w:r w:rsidRPr="00412514">
        <w:rPr>
          <w:rFonts w:ascii="Gill Sans MT" w:hAnsi="Gill Sans MT"/>
          <w:bCs/>
        </w:rPr>
        <w:t>Electronic Wire Transfers and Paid Bills</w:t>
      </w:r>
      <w:r w:rsidR="001D0D6F">
        <w:rPr>
          <w:rFonts w:ascii="Gill Sans MT" w:hAnsi="Gill Sans MT"/>
          <w:bCs/>
        </w:rPr>
        <w:t xml:space="preserve"> Date</w:t>
      </w:r>
      <w:r w:rsidR="00E72FB4">
        <w:rPr>
          <w:rFonts w:ascii="Gill Sans MT" w:hAnsi="Gill Sans MT"/>
          <w:bCs/>
        </w:rPr>
        <w:t xml:space="preserve">d: </w:t>
      </w:r>
      <w:r w:rsidR="00104C8A">
        <w:rPr>
          <w:rFonts w:ascii="Gill Sans MT" w:hAnsi="Gill Sans MT"/>
          <w:bCs/>
        </w:rPr>
        <w:t>7/2</w:t>
      </w:r>
      <w:r w:rsidR="00B24942">
        <w:rPr>
          <w:rFonts w:ascii="Gill Sans MT" w:hAnsi="Gill Sans MT"/>
          <w:bCs/>
        </w:rPr>
        <w:t>4</w:t>
      </w:r>
      <w:r w:rsidR="00104C8A">
        <w:rPr>
          <w:rFonts w:ascii="Gill Sans MT" w:hAnsi="Gill Sans MT"/>
          <w:bCs/>
        </w:rPr>
        <w:t>/20, 7/2</w:t>
      </w:r>
      <w:r w:rsidR="00B24942">
        <w:rPr>
          <w:rFonts w:ascii="Gill Sans MT" w:hAnsi="Gill Sans MT"/>
          <w:bCs/>
        </w:rPr>
        <w:t>9</w:t>
      </w:r>
      <w:r w:rsidR="00104C8A">
        <w:rPr>
          <w:rFonts w:ascii="Gill Sans MT" w:hAnsi="Gill Sans MT"/>
          <w:bCs/>
        </w:rPr>
        <w:t>/20</w:t>
      </w:r>
      <w:r w:rsidR="00B24942">
        <w:rPr>
          <w:rFonts w:ascii="Gill Sans MT" w:hAnsi="Gill Sans MT"/>
          <w:bCs/>
        </w:rPr>
        <w:t xml:space="preserve">, </w:t>
      </w:r>
      <w:r w:rsidR="00104C8A">
        <w:rPr>
          <w:rFonts w:ascii="Gill Sans MT" w:hAnsi="Gill Sans MT"/>
          <w:bCs/>
        </w:rPr>
        <w:t>8/10/20</w:t>
      </w:r>
      <w:r w:rsidR="00B24942">
        <w:rPr>
          <w:rFonts w:ascii="Gill Sans MT" w:hAnsi="Gill Sans MT"/>
          <w:bCs/>
        </w:rPr>
        <w:t xml:space="preserve"> &amp; 8/12/20</w:t>
      </w:r>
      <w:r w:rsidR="006A56C5">
        <w:rPr>
          <w:rFonts w:ascii="Gill Sans MT" w:hAnsi="Gill Sans MT"/>
          <w:bCs/>
        </w:rPr>
        <w:t xml:space="preserve"> </w:t>
      </w:r>
      <w:r w:rsidRPr="009B20FA">
        <w:rPr>
          <w:rFonts w:ascii="Gill Sans MT" w:hAnsi="Gill Sans MT"/>
          <w:bCs/>
          <w:i/>
        </w:rPr>
        <w:t>(Consent Action)</w:t>
      </w:r>
    </w:p>
    <w:p w14:paraId="3F667B22" w14:textId="5571009B" w:rsidR="0014549E" w:rsidRPr="003A1A36" w:rsidRDefault="00104C8A" w:rsidP="00C8193E">
      <w:pPr>
        <w:pStyle w:val="ListParagraph"/>
        <w:numPr>
          <w:ilvl w:val="0"/>
          <w:numId w:val="6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Financial Statements: July 2020 </w:t>
      </w:r>
      <w:r w:rsidRPr="00104C8A">
        <w:rPr>
          <w:rFonts w:ascii="Gill Sans MT" w:hAnsi="Gill Sans MT"/>
          <w:bCs/>
          <w:i/>
          <w:iCs/>
        </w:rPr>
        <w:t>(Consent Action)</w:t>
      </w:r>
    </w:p>
    <w:p w14:paraId="618DF394" w14:textId="0BD5318B" w:rsidR="00997190" w:rsidRPr="00F8435F" w:rsidRDefault="00040A0E" w:rsidP="00E53BC0">
      <w:pPr>
        <w:pStyle w:val="Defaul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CLEAR CREEK COMMUNITY SERVIC</w:t>
      </w:r>
      <w:r w:rsidR="00946F2C">
        <w:rPr>
          <w:b/>
          <w:sz w:val="22"/>
          <w:szCs w:val="22"/>
        </w:rPr>
        <w:t>ES DISTRICT</w:t>
      </w:r>
    </w:p>
    <w:p w14:paraId="1DC65C05" w14:textId="77777777" w:rsidR="00997190" w:rsidRPr="00F8435F" w:rsidRDefault="009D66FA" w:rsidP="00997190">
      <w:pPr>
        <w:pStyle w:val="Defaul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Meeting Agenda</w:t>
      </w:r>
      <w:r w:rsidR="00997190" w:rsidRPr="00F8435F">
        <w:rPr>
          <w:b/>
          <w:sz w:val="22"/>
          <w:szCs w:val="22"/>
        </w:rPr>
        <w:t xml:space="preserve"> </w:t>
      </w:r>
    </w:p>
    <w:p w14:paraId="5DC4EAD4" w14:textId="77777777" w:rsidR="00997190" w:rsidRPr="00F8435F" w:rsidRDefault="00997190" w:rsidP="00997190">
      <w:pPr>
        <w:spacing w:after="0" w:line="240" w:lineRule="auto"/>
        <w:ind w:right="-720" w:firstLine="720"/>
        <w:jc w:val="both"/>
        <w:rPr>
          <w:b/>
        </w:rPr>
      </w:pPr>
      <w:r w:rsidRPr="00F8435F">
        <w:rPr>
          <w:b/>
        </w:rPr>
        <w:t>Page 2</w:t>
      </w:r>
    </w:p>
    <w:p w14:paraId="385F716A" w14:textId="4D43A3C1" w:rsidR="00C77B9A" w:rsidRDefault="00C77B9A" w:rsidP="00EE7686">
      <w:pPr>
        <w:spacing w:after="0" w:line="240" w:lineRule="auto"/>
        <w:ind w:right="-720"/>
        <w:jc w:val="both"/>
      </w:pPr>
    </w:p>
    <w:p w14:paraId="36EDF59C" w14:textId="77777777" w:rsidR="009D3235" w:rsidRDefault="009D3235" w:rsidP="00EE7686">
      <w:pPr>
        <w:spacing w:after="0" w:line="240" w:lineRule="auto"/>
        <w:ind w:right="-720"/>
        <w:jc w:val="both"/>
      </w:pPr>
    </w:p>
    <w:p w14:paraId="1E180108" w14:textId="77777777" w:rsidR="00A67E6A" w:rsidRPr="00997190" w:rsidRDefault="00A67E6A" w:rsidP="00EE7686">
      <w:pPr>
        <w:spacing w:after="0" w:line="240" w:lineRule="auto"/>
        <w:ind w:right="-720"/>
        <w:jc w:val="both"/>
      </w:pPr>
    </w:p>
    <w:p w14:paraId="7972BB27" w14:textId="295AF9E0" w:rsidR="00104C8A" w:rsidRPr="00104C8A" w:rsidRDefault="00FC48E0" w:rsidP="00104C8A">
      <w:pPr>
        <w:pStyle w:val="ListParagraph"/>
        <w:numPr>
          <w:ilvl w:val="0"/>
          <w:numId w:val="4"/>
        </w:numPr>
        <w:spacing w:after="0" w:line="240" w:lineRule="auto"/>
        <w:ind w:left="792" w:right="-720"/>
        <w:jc w:val="both"/>
        <w:rPr>
          <w:rFonts w:ascii="Gill Sans MT" w:hAnsi="Gill Sans MT"/>
          <w:b/>
          <w:bCs/>
        </w:rPr>
      </w:pPr>
      <w:r w:rsidRPr="00412514">
        <w:rPr>
          <w:rFonts w:ascii="Gill Sans MT" w:hAnsi="Gill Sans MT"/>
          <w:b/>
          <w:bCs/>
        </w:rPr>
        <w:t>OLD BUSINESS:</w:t>
      </w:r>
    </w:p>
    <w:p w14:paraId="1BECA9B8" w14:textId="2230D26E" w:rsidR="0035350F" w:rsidRPr="00104C8A" w:rsidRDefault="00316C5A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</w:rPr>
      </w:pPr>
      <w:r w:rsidRPr="00F8435F">
        <w:rPr>
          <w:rFonts w:ascii="Gill Sans MT" w:hAnsi="Gill Sans MT"/>
          <w:bCs/>
        </w:rPr>
        <w:t xml:space="preserve"> </w:t>
      </w:r>
      <w:r w:rsidR="00BC7A5E">
        <w:rPr>
          <w:rFonts w:ascii="Gill Sans MT" w:hAnsi="Gill Sans MT"/>
          <w:bCs/>
        </w:rPr>
        <w:t>NONE</w:t>
      </w:r>
    </w:p>
    <w:p w14:paraId="46058773" w14:textId="77777777" w:rsidR="00104C8A" w:rsidRPr="00104C8A" w:rsidRDefault="00104C8A" w:rsidP="00104C8A">
      <w:pPr>
        <w:spacing w:after="0" w:line="240" w:lineRule="auto"/>
        <w:ind w:left="720" w:right="-720"/>
        <w:jc w:val="both"/>
        <w:rPr>
          <w:rFonts w:ascii="Gill Sans MT" w:hAnsi="Gill Sans MT"/>
          <w:bCs/>
          <w:i/>
        </w:rPr>
      </w:pPr>
    </w:p>
    <w:p w14:paraId="23B51CD5" w14:textId="77777777" w:rsidR="00425C34" w:rsidRPr="00F8435F" w:rsidRDefault="00425C34" w:rsidP="00425C34">
      <w:pPr>
        <w:pStyle w:val="ListParagraph"/>
        <w:spacing w:after="0" w:line="240" w:lineRule="auto"/>
        <w:ind w:left="1080" w:right="-720"/>
        <w:jc w:val="both"/>
        <w:rPr>
          <w:rFonts w:ascii="Gill Sans MT" w:hAnsi="Gill Sans MT"/>
          <w:bCs/>
          <w:i/>
        </w:rPr>
      </w:pPr>
    </w:p>
    <w:p w14:paraId="3185E583" w14:textId="2E23F3A5" w:rsidR="00D550FF" w:rsidRPr="00425C34" w:rsidRDefault="00316C5A" w:rsidP="00425C34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425C34">
        <w:rPr>
          <w:rFonts w:ascii="Gill Sans MT" w:hAnsi="Gill Sans MT"/>
          <w:b/>
          <w:bCs/>
        </w:rPr>
        <w:t>NEW BUSINESS:</w:t>
      </w:r>
      <w:r w:rsidR="009127E7" w:rsidRPr="00425C34">
        <w:rPr>
          <w:color w:val="1F497D"/>
        </w:rPr>
        <w:t xml:space="preserve"> </w:t>
      </w:r>
    </w:p>
    <w:p w14:paraId="3E8474B1" w14:textId="092770E4" w:rsidR="00E05E6A" w:rsidRPr="00F272AC" w:rsidRDefault="00104C8A" w:rsidP="00F272AC">
      <w:pPr>
        <w:pStyle w:val="ListParagraph"/>
        <w:numPr>
          <w:ilvl w:val="0"/>
          <w:numId w:val="23"/>
        </w:num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Proposition 218 – Adopt Ordinance 2020-08</w:t>
      </w:r>
      <w:r w:rsidR="00425C34">
        <w:rPr>
          <w:rFonts w:ascii="Gill Sans MT" w:hAnsi="Gill Sans MT"/>
          <w:bCs/>
        </w:rPr>
        <w:t xml:space="preserve"> </w:t>
      </w:r>
      <w:r w:rsidR="00425C34">
        <w:rPr>
          <w:rFonts w:ascii="Gill Sans MT" w:hAnsi="Gill Sans MT"/>
          <w:bCs/>
          <w:i/>
          <w:iCs/>
        </w:rPr>
        <w:t>(</w:t>
      </w:r>
      <w:r>
        <w:rPr>
          <w:rFonts w:ascii="Gill Sans MT" w:hAnsi="Gill Sans MT"/>
          <w:bCs/>
          <w:i/>
          <w:iCs/>
        </w:rPr>
        <w:t xml:space="preserve">Discussion and </w:t>
      </w:r>
      <w:r w:rsidR="00425C34">
        <w:rPr>
          <w:rFonts w:ascii="Gill Sans MT" w:hAnsi="Gill Sans MT"/>
          <w:bCs/>
          <w:i/>
          <w:iCs/>
        </w:rPr>
        <w:t>Action)</w:t>
      </w:r>
    </w:p>
    <w:p w14:paraId="63512AD2" w14:textId="51AEDBF9" w:rsidR="00781139" w:rsidRPr="00651AEA" w:rsidRDefault="00104C8A" w:rsidP="00104C8A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Appropriations Tax Limitation for 2020-2021 Fiscal Year – Ordinance 2020-09</w:t>
      </w:r>
      <w:r w:rsidR="00425C34" w:rsidRPr="00727242">
        <w:rPr>
          <w:rFonts w:ascii="Gill Sans MT" w:hAnsi="Gill Sans MT"/>
          <w:bCs/>
          <w:i/>
          <w:iCs/>
        </w:rPr>
        <w:t xml:space="preserve"> </w:t>
      </w:r>
      <w:r>
        <w:rPr>
          <w:rFonts w:ascii="Gill Sans MT" w:hAnsi="Gill Sans MT"/>
          <w:bCs/>
          <w:i/>
          <w:iCs/>
        </w:rPr>
        <w:t>(Action)</w:t>
      </w:r>
    </w:p>
    <w:p w14:paraId="3C39ADE8" w14:textId="5DB32CB4" w:rsidR="00651AEA" w:rsidRPr="00651AEA" w:rsidRDefault="00651AEA" w:rsidP="00104C8A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Reimbursement Ordinance SWRCB – 2020-10 </w:t>
      </w:r>
      <w:r>
        <w:rPr>
          <w:rFonts w:ascii="Gill Sans MT" w:hAnsi="Gill Sans MT"/>
          <w:bCs/>
          <w:i/>
          <w:iCs/>
        </w:rPr>
        <w:t>(Action)</w:t>
      </w:r>
    </w:p>
    <w:p w14:paraId="7A5EF2C9" w14:textId="4A46B7F5" w:rsidR="00651AEA" w:rsidRPr="00651AEA" w:rsidRDefault="00651AEA" w:rsidP="00651AEA">
      <w:pPr>
        <w:pStyle w:val="ListParagraph"/>
        <w:numPr>
          <w:ilvl w:val="0"/>
          <w:numId w:val="23"/>
        </w:numPr>
        <w:spacing w:before="240"/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Authorizing Ordinance 2020-11 </w:t>
      </w:r>
      <w:r>
        <w:rPr>
          <w:rFonts w:ascii="Gill Sans MT" w:hAnsi="Gill Sans MT"/>
          <w:bCs/>
          <w:i/>
          <w:iCs/>
        </w:rPr>
        <w:t>(Action)</w:t>
      </w:r>
    </w:p>
    <w:p w14:paraId="6DD3B377" w14:textId="77777777" w:rsidR="009C2F2F" w:rsidRPr="00D44BCE" w:rsidRDefault="009C2F2F" w:rsidP="00D44BCE">
      <w:pPr>
        <w:rPr>
          <w:rFonts w:ascii="Gill Sans MT" w:hAnsi="Gill Sans MT"/>
          <w:bCs/>
        </w:rPr>
      </w:pPr>
    </w:p>
    <w:p w14:paraId="6D98D370" w14:textId="7B1CA904" w:rsidR="005F1E6A" w:rsidRPr="00425C34" w:rsidRDefault="005F1E6A" w:rsidP="00425C34">
      <w:pPr>
        <w:pStyle w:val="ListParagraph"/>
        <w:numPr>
          <w:ilvl w:val="0"/>
          <w:numId w:val="4"/>
        </w:numPr>
        <w:rPr>
          <w:rFonts w:ascii="Gill Sans MT" w:hAnsi="Gill Sans MT"/>
          <w:bCs/>
        </w:rPr>
      </w:pPr>
      <w:r w:rsidRPr="00425C34">
        <w:rPr>
          <w:rFonts w:ascii="Gill Sans MT" w:hAnsi="Gill Sans MT"/>
          <w:b/>
          <w:bCs/>
        </w:rPr>
        <w:t>OPERATIONS &amp; ADMINISTRATION:</w:t>
      </w:r>
    </w:p>
    <w:p w14:paraId="2C60F333" w14:textId="77777777" w:rsidR="004E1415" w:rsidRPr="004E1415" w:rsidRDefault="001D5397" w:rsidP="004E1415">
      <w:pPr>
        <w:pStyle w:val="ListParagraph"/>
        <w:numPr>
          <w:ilvl w:val="0"/>
          <w:numId w:val="14"/>
        </w:numPr>
        <w:rPr>
          <w:rFonts w:ascii="Gill Sans MT" w:hAnsi="Gill Sans MT"/>
        </w:rPr>
      </w:pPr>
      <w:r>
        <w:rPr>
          <w:rFonts w:ascii="Gill Sans MT" w:hAnsi="Gill Sans MT"/>
          <w:bCs/>
        </w:rPr>
        <w:t>Questions and/or Public Comments</w:t>
      </w:r>
      <w:r w:rsidR="005F1E6A" w:rsidRPr="00412514">
        <w:rPr>
          <w:rFonts w:ascii="Gill Sans MT" w:hAnsi="Gill Sans MT"/>
          <w:bCs/>
        </w:rPr>
        <w:t xml:space="preserve"> </w:t>
      </w:r>
      <w:r w:rsidR="005F1E6A" w:rsidRPr="00412514">
        <w:rPr>
          <w:rFonts w:ascii="Gill Sans MT" w:hAnsi="Gill Sans MT"/>
          <w:bCs/>
          <w:i/>
        </w:rPr>
        <w:t>(Information)</w:t>
      </w:r>
    </w:p>
    <w:p w14:paraId="3E75A581" w14:textId="69B5908E" w:rsidR="001F1C8F" w:rsidRDefault="001F1C8F" w:rsidP="001F1C8F">
      <w:pPr>
        <w:pStyle w:val="ListParagraph"/>
        <w:ind w:left="810"/>
        <w:rPr>
          <w:rFonts w:ascii="Gill Sans MT" w:hAnsi="Gill Sans MT"/>
          <w:b/>
          <w:color w:val="000000" w:themeColor="text1"/>
        </w:rPr>
      </w:pPr>
    </w:p>
    <w:p w14:paraId="75778BDF" w14:textId="77777777" w:rsidR="00F74EBA" w:rsidRPr="001F1C8F" w:rsidRDefault="00F74EBA" w:rsidP="001F1C8F">
      <w:pPr>
        <w:pStyle w:val="ListParagraph"/>
        <w:ind w:left="810"/>
        <w:rPr>
          <w:rFonts w:ascii="Gill Sans MT" w:hAnsi="Gill Sans MT"/>
          <w:b/>
          <w:color w:val="000000" w:themeColor="text1"/>
        </w:rPr>
      </w:pPr>
    </w:p>
    <w:p w14:paraId="166FBEB4" w14:textId="77777777" w:rsidR="001F1C8F" w:rsidRDefault="001F1C8F" w:rsidP="001F1C8F">
      <w:pPr>
        <w:pStyle w:val="ListParagraph"/>
        <w:ind w:left="810"/>
        <w:rPr>
          <w:rFonts w:ascii="Gill Sans MT" w:hAnsi="Gill Sans MT"/>
          <w:b/>
          <w:color w:val="000000" w:themeColor="text1"/>
        </w:rPr>
      </w:pPr>
    </w:p>
    <w:p w14:paraId="29D2C6D4" w14:textId="4EE8F50E" w:rsidR="00E202C7" w:rsidRPr="001F1C8F" w:rsidRDefault="00EE30E5" w:rsidP="00425C34">
      <w:pPr>
        <w:pStyle w:val="ListParagraph"/>
        <w:ind w:left="432"/>
        <w:rPr>
          <w:rFonts w:ascii="Gill Sans MT" w:hAnsi="Gill Sans MT"/>
          <w:b/>
          <w:color w:val="000000" w:themeColor="text1"/>
        </w:rPr>
      </w:pPr>
      <w:r>
        <w:rPr>
          <w:rFonts w:ascii="Gill Sans MT" w:hAnsi="Gill Sans MT"/>
          <w:b/>
          <w:color w:val="000000" w:themeColor="text1"/>
        </w:rPr>
        <w:t>8</w:t>
      </w:r>
      <w:r w:rsidR="00425C34">
        <w:rPr>
          <w:rFonts w:ascii="Gill Sans MT" w:hAnsi="Gill Sans MT"/>
          <w:b/>
          <w:color w:val="000000" w:themeColor="text1"/>
        </w:rPr>
        <w:t>.</w:t>
      </w:r>
      <w:r w:rsidR="001F1C8F">
        <w:rPr>
          <w:rFonts w:ascii="Gill Sans MT" w:hAnsi="Gill Sans MT"/>
          <w:b/>
          <w:color w:val="000000" w:themeColor="text1"/>
        </w:rPr>
        <w:t xml:space="preserve"> </w:t>
      </w:r>
      <w:r w:rsidR="00425C34">
        <w:rPr>
          <w:rFonts w:ascii="Gill Sans MT" w:hAnsi="Gill Sans MT"/>
          <w:b/>
          <w:color w:val="000000" w:themeColor="text1"/>
        </w:rPr>
        <w:t xml:space="preserve"> </w:t>
      </w:r>
      <w:r w:rsidR="006447F5">
        <w:rPr>
          <w:rFonts w:ascii="Gill Sans MT" w:hAnsi="Gill Sans MT"/>
          <w:b/>
          <w:color w:val="000000" w:themeColor="text1"/>
        </w:rPr>
        <w:t xml:space="preserve"> </w:t>
      </w:r>
      <w:r w:rsidR="001F1C8F">
        <w:rPr>
          <w:rFonts w:ascii="Gill Sans MT" w:hAnsi="Gill Sans MT"/>
          <w:b/>
          <w:color w:val="000000" w:themeColor="text1"/>
        </w:rPr>
        <w:t>Adjournment</w:t>
      </w:r>
    </w:p>
    <w:p w14:paraId="1A63BF0B" w14:textId="52811A53" w:rsidR="009C2F2F" w:rsidRDefault="009C2F2F" w:rsidP="00D44BCE">
      <w:pPr>
        <w:rPr>
          <w:rFonts w:ascii="Gill Sans MT" w:hAnsi="Gill Sans MT"/>
          <w:b/>
          <w:color w:val="000000" w:themeColor="text1"/>
        </w:rPr>
      </w:pPr>
    </w:p>
    <w:p w14:paraId="0D063FA8" w14:textId="43C4C4EE" w:rsidR="00781139" w:rsidRDefault="00781139" w:rsidP="00D44BCE">
      <w:pPr>
        <w:rPr>
          <w:rFonts w:ascii="Gill Sans MT" w:hAnsi="Gill Sans MT"/>
          <w:b/>
          <w:color w:val="000000" w:themeColor="text1"/>
        </w:rPr>
      </w:pPr>
    </w:p>
    <w:p w14:paraId="6EC3C170" w14:textId="66E0E3DD" w:rsidR="00781139" w:rsidRDefault="00781139" w:rsidP="00D44BCE">
      <w:pPr>
        <w:rPr>
          <w:rFonts w:ascii="Gill Sans MT" w:hAnsi="Gill Sans MT"/>
          <w:b/>
          <w:color w:val="000000" w:themeColor="text1"/>
        </w:rPr>
      </w:pPr>
    </w:p>
    <w:p w14:paraId="35711BC9" w14:textId="67AFD751" w:rsidR="006F4DBD" w:rsidRDefault="006F4DBD" w:rsidP="00D44BCE">
      <w:pPr>
        <w:rPr>
          <w:rFonts w:ascii="Gill Sans MT" w:hAnsi="Gill Sans MT"/>
          <w:b/>
          <w:color w:val="000000" w:themeColor="text1"/>
        </w:rPr>
      </w:pPr>
    </w:p>
    <w:p w14:paraId="5FE423A7" w14:textId="77777777" w:rsidR="00781139" w:rsidRDefault="00781139" w:rsidP="00D44BCE">
      <w:pPr>
        <w:rPr>
          <w:rFonts w:ascii="Gill Sans MT" w:hAnsi="Gill Sans MT"/>
          <w:b/>
          <w:color w:val="000000" w:themeColor="text1"/>
        </w:rPr>
      </w:pPr>
    </w:p>
    <w:p w14:paraId="0E6067B2" w14:textId="77777777" w:rsidR="00911D6B" w:rsidRPr="00D44BCE" w:rsidRDefault="00911D6B" w:rsidP="00D44BCE">
      <w:pPr>
        <w:rPr>
          <w:rFonts w:ascii="Gill Sans MT" w:hAnsi="Gill Sans MT"/>
          <w:b/>
          <w:color w:val="000000" w:themeColor="text1"/>
        </w:rPr>
      </w:pPr>
    </w:p>
    <w:p w14:paraId="413E4D6E" w14:textId="77777777" w:rsidR="00D44BCE" w:rsidRDefault="00D44BCE" w:rsidP="00E202C7">
      <w:pPr>
        <w:rPr>
          <w:rFonts w:ascii="Gill Sans MT" w:hAnsi="Gill Sans MT"/>
          <w:b/>
          <w:color w:val="000000" w:themeColor="text1"/>
        </w:rPr>
      </w:pPr>
    </w:p>
    <w:p w14:paraId="72404D30" w14:textId="77777777" w:rsidR="00C21776" w:rsidRDefault="00C21776" w:rsidP="00C21776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77777777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77777777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>nt office and speak with Christy</w:t>
      </w:r>
      <w:r>
        <w:rPr>
          <w:rFonts w:ascii="Gill Sans MT" w:eastAsia="Times New Roman" w:hAnsi="Gill Sans MT" w:cs="Times New Roman"/>
          <w:bCs/>
          <w:iCs/>
        </w:rPr>
        <w:t xml:space="preserve"> or Cary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A39"/>
    <w:multiLevelType w:val="hybridMultilevel"/>
    <w:tmpl w:val="C192A344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3" w15:restartNumberingAfterBreak="0">
    <w:nsid w:val="30F277BE"/>
    <w:multiLevelType w:val="hybridMultilevel"/>
    <w:tmpl w:val="A2C28200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12DA4"/>
    <w:multiLevelType w:val="hybridMultilevel"/>
    <w:tmpl w:val="F670E3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12"/>
  </w:num>
  <w:num w:numId="6">
    <w:abstractNumId w:val="24"/>
  </w:num>
  <w:num w:numId="7">
    <w:abstractNumId w:val="3"/>
  </w:num>
  <w:num w:numId="8">
    <w:abstractNumId w:val="14"/>
  </w:num>
  <w:num w:numId="9">
    <w:abstractNumId w:val="17"/>
  </w:num>
  <w:num w:numId="10">
    <w:abstractNumId w:val="8"/>
  </w:num>
  <w:num w:numId="11">
    <w:abstractNumId w:val="20"/>
  </w:num>
  <w:num w:numId="12">
    <w:abstractNumId w:val="23"/>
  </w:num>
  <w:num w:numId="13">
    <w:abstractNumId w:val="25"/>
  </w:num>
  <w:num w:numId="14">
    <w:abstractNumId w:val="6"/>
  </w:num>
  <w:num w:numId="15">
    <w:abstractNumId w:val="0"/>
  </w:num>
  <w:num w:numId="16">
    <w:abstractNumId w:val="7"/>
  </w:num>
  <w:num w:numId="17">
    <w:abstractNumId w:val="21"/>
  </w:num>
  <w:num w:numId="18">
    <w:abstractNumId w:val="22"/>
  </w:num>
  <w:num w:numId="19">
    <w:abstractNumId w:val="26"/>
  </w:num>
  <w:num w:numId="20">
    <w:abstractNumId w:val="10"/>
  </w:num>
  <w:num w:numId="21">
    <w:abstractNumId w:val="18"/>
  </w:num>
  <w:num w:numId="22">
    <w:abstractNumId w:val="2"/>
  </w:num>
  <w:num w:numId="23">
    <w:abstractNumId w:val="9"/>
  </w:num>
  <w:num w:numId="24">
    <w:abstractNumId w:val="19"/>
  </w:num>
  <w:num w:numId="25">
    <w:abstractNumId w:val="11"/>
  </w:num>
  <w:num w:numId="26">
    <w:abstractNumId w:val="27"/>
  </w:num>
  <w:num w:numId="27">
    <w:abstractNumId w:val="28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4030"/>
    <w:rsid w:val="000C6F40"/>
    <w:rsid w:val="000C7654"/>
    <w:rsid w:val="000E596A"/>
    <w:rsid w:val="000F2B7F"/>
    <w:rsid w:val="000F65A7"/>
    <w:rsid w:val="00104855"/>
    <w:rsid w:val="00104C8A"/>
    <w:rsid w:val="00111353"/>
    <w:rsid w:val="00117D74"/>
    <w:rsid w:val="00133CBD"/>
    <w:rsid w:val="00136FED"/>
    <w:rsid w:val="0014549E"/>
    <w:rsid w:val="0014661A"/>
    <w:rsid w:val="00160FCB"/>
    <w:rsid w:val="00165A5B"/>
    <w:rsid w:val="00175729"/>
    <w:rsid w:val="001857CF"/>
    <w:rsid w:val="00186D8B"/>
    <w:rsid w:val="00194691"/>
    <w:rsid w:val="0019546D"/>
    <w:rsid w:val="00196550"/>
    <w:rsid w:val="001969FB"/>
    <w:rsid w:val="001A0040"/>
    <w:rsid w:val="001A4533"/>
    <w:rsid w:val="001B695F"/>
    <w:rsid w:val="001C1069"/>
    <w:rsid w:val="001C1F6D"/>
    <w:rsid w:val="001C32DF"/>
    <w:rsid w:val="001D0D6F"/>
    <w:rsid w:val="001D1853"/>
    <w:rsid w:val="001D5397"/>
    <w:rsid w:val="001D5618"/>
    <w:rsid w:val="001F1C8F"/>
    <w:rsid w:val="0020086F"/>
    <w:rsid w:val="0020343A"/>
    <w:rsid w:val="00203595"/>
    <w:rsid w:val="00207BBC"/>
    <w:rsid w:val="00217506"/>
    <w:rsid w:val="00234A8B"/>
    <w:rsid w:val="002352DD"/>
    <w:rsid w:val="00254F22"/>
    <w:rsid w:val="00255B4E"/>
    <w:rsid w:val="002677DC"/>
    <w:rsid w:val="00277B37"/>
    <w:rsid w:val="002816E7"/>
    <w:rsid w:val="00287559"/>
    <w:rsid w:val="00294E51"/>
    <w:rsid w:val="002A7EAB"/>
    <w:rsid w:val="002B14C5"/>
    <w:rsid w:val="002B54E5"/>
    <w:rsid w:val="002C2725"/>
    <w:rsid w:val="002D09A5"/>
    <w:rsid w:val="002D4362"/>
    <w:rsid w:val="002D7714"/>
    <w:rsid w:val="002F5EE9"/>
    <w:rsid w:val="00304DC8"/>
    <w:rsid w:val="00316C5A"/>
    <w:rsid w:val="00324C6D"/>
    <w:rsid w:val="0033415A"/>
    <w:rsid w:val="003343A9"/>
    <w:rsid w:val="00335302"/>
    <w:rsid w:val="00337BDE"/>
    <w:rsid w:val="003512CD"/>
    <w:rsid w:val="0035350F"/>
    <w:rsid w:val="00366963"/>
    <w:rsid w:val="00371A45"/>
    <w:rsid w:val="00380475"/>
    <w:rsid w:val="00384CD8"/>
    <w:rsid w:val="003A1A36"/>
    <w:rsid w:val="003A49DB"/>
    <w:rsid w:val="003B2F29"/>
    <w:rsid w:val="003B4227"/>
    <w:rsid w:val="003C3212"/>
    <w:rsid w:val="003C56AB"/>
    <w:rsid w:val="003D1075"/>
    <w:rsid w:val="003D7F1D"/>
    <w:rsid w:val="003E4460"/>
    <w:rsid w:val="003E56E8"/>
    <w:rsid w:val="003F7019"/>
    <w:rsid w:val="003F7AA8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5ACC"/>
    <w:rsid w:val="004711C6"/>
    <w:rsid w:val="00477BCF"/>
    <w:rsid w:val="00487374"/>
    <w:rsid w:val="00487F8A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54EE"/>
    <w:rsid w:val="00517810"/>
    <w:rsid w:val="005200C0"/>
    <w:rsid w:val="00533B8F"/>
    <w:rsid w:val="00533BAB"/>
    <w:rsid w:val="00545A4E"/>
    <w:rsid w:val="005571CC"/>
    <w:rsid w:val="00561CB6"/>
    <w:rsid w:val="0056289F"/>
    <w:rsid w:val="005679D0"/>
    <w:rsid w:val="00572853"/>
    <w:rsid w:val="005735A5"/>
    <w:rsid w:val="00577426"/>
    <w:rsid w:val="005907EC"/>
    <w:rsid w:val="005B1583"/>
    <w:rsid w:val="005B3960"/>
    <w:rsid w:val="005C58E7"/>
    <w:rsid w:val="005D5174"/>
    <w:rsid w:val="005D7054"/>
    <w:rsid w:val="005E5C89"/>
    <w:rsid w:val="005F1E6A"/>
    <w:rsid w:val="005F327C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D0463"/>
    <w:rsid w:val="006D13A5"/>
    <w:rsid w:val="006F3A17"/>
    <w:rsid w:val="006F4DBD"/>
    <w:rsid w:val="006F6E44"/>
    <w:rsid w:val="007021B3"/>
    <w:rsid w:val="00716D97"/>
    <w:rsid w:val="00724BB4"/>
    <w:rsid w:val="00727242"/>
    <w:rsid w:val="00771FDB"/>
    <w:rsid w:val="00776B6B"/>
    <w:rsid w:val="00781139"/>
    <w:rsid w:val="007B367E"/>
    <w:rsid w:val="007C62F2"/>
    <w:rsid w:val="007D3DD1"/>
    <w:rsid w:val="007D5645"/>
    <w:rsid w:val="007E0DCA"/>
    <w:rsid w:val="007F6987"/>
    <w:rsid w:val="008071A1"/>
    <w:rsid w:val="00815C29"/>
    <w:rsid w:val="00820BFC"/>
    <w:rsid w:val="00830042"/>
    <w:rsid w:val="0083314A"/>
    <w:rsid w:val="008370F2"/>
    <w:rsid w:val="008401BF"/>
    <w:rsid w:val="008612AE"/>
    <w:rsid w:val="00864FF1"/>
    <w:rsid w:val="008711AA"/>
    <w:rsid w:val="00880D1E"/>
    <w:rsid w:val="008821DD"/>
    <w:rsid w:val="0089093F"/>
    <w:rsid w:val="00891BB1"/>
    <w:rsid w:val="00894321"/>
    <w:rsid w:val="008957A7"/>
    <w:rsid w:val="008B30D1"/>
    <w:rsid w:val="008C671D"/>
    <w:rsid w:val="008C7D62"/>
    <w:rsid w:val="008E0BAB"/>
    <w:rsid w:val="008E6345"/>
    <w:rsid w:val="008F1315"/>
    <w:rsid w:val="008F2397"/>
    <w:rsid w:val="0090595A"/>
    <w:rsid w:val="00911D6B"/>
    <w:rsid w:val="009127E7"/>
    <w:rsid w:val="0091332A"/>
    <w:rsid w:val="0092452E"/>
    <w:rsid w:val="00934824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D30D3"/>
    <w:rsid w:val="009D3235"/>
    <w:rsid w:val="009D66FA"/>
    <w:rsid w:val="009E60A7"/>
    <w:rsid w:val="009F2BE6"/>
    <w:rsid w:val="009F6A8B"/>
    <w:rsid w:val="009F6ADB"/>
    <w:rsid w:val="00A112E4"/>
    <w:rsid w:val="00A14C16"/>
    <w:rsid w:val="00A367C6"/>
    <w:rsid w:val="00A43CE6"/>
    <w:rsid w:val="00A52A3F"/>
    <w:rsid w:val="00A569A1"/>
    <w:rsid w:val="00A615F3"/>
    <w:rsid w:val="00A6421C"/>
    <w:rsid w:val="00A651A2"/>
    <w:rsid w:val="00A67E6A"/>
    <w:rsid w:val="00A93A2D"/>
    <w:rsid w:val="00A96B14"/>
    <w:rsid w:val="00AA2953"/>
    <w:rsid w:val="00AB2EF2"/>
    <w:rsid w:val="00AB34C4"/>
    <w:rsid w:val="00AB6C0E"/>
    <w:rsid w:val="00AD330A"/>
    <w:rsid w:val="00AE64DB"/>
    <w:rsid w:val="00AF33D8"/>
    <w:rsid w:val="00AF4A4D"/>
    <w:rsid w:val="00AF6E41"/>
    <w:rsid w:val="00B00404"/>
    <w:rsid w:val="00B071AF"/>
    <w:rsid w:val="00B17352"/>
    <w:rsid w:val="00B20397"/>
    <w:rsid w:val="00B24942"/>
    <w:rsid w:val="00B24E94"/>
    <w:rsid w:val="00B40BCE"/>
    <w:rsid w:val="00B40E62"/>
    <w:rsid w:val="00B41416"/>
    <w:rsid w:val="00B415A6"/>
    <w:rsid w:val="00B4540E"/>
    <w:rsid w:val="00B511FF"/>
    <w:rsid w:val="00B52D7D"/>
    <w:rsid w:val="00B6054B"/>
    <w:rsid w:val="00B6067E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2491"/>
    <w:rsid w:val="00C21776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5579"/>
    <w:rsid w:val="00CA2056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15DA5"/>
    <w:rsid w:val="00D2640E"/>
    <w:rsid w:val="00D34772"/>
    <w:rsid w:val="00D44BCE"/>
    <w:rsid w:val="00D550FF"/>
    <w:rsid w:val="00D56F99"/>
    <w:rsid w:val="00D72D75"/>
    <w:rsid w:val="00D97289"/>
    <w:rsid w:val="00DA3FD7"/>
    <w:rsid w:val="00DB236A"/>
    <w:rsid w:val="00DD0BF7"/>
    <w:rsid w:val="00DE6A26"/>
    <w:rsid w:val="00DE77A4"/>
    <w:rsid w:val="00DF0E8F"/>
    <w:rsid w:val="00E00802"/>
    <w:rsid w:val="00E05E6A"/>
    <w:rsid w:val="00E06A44"/>
    <w:rsid w:val="00E115F9"/>
    <w:rsid w:val="00E1761D"/>
    <w:rsid w:val="00E17E95"/>
    <w:rsid w:val="00E202C7"/>
    <w:rsid w:val="00E23EFA"/>
    <w:rsid w:val="00E30541"/>
    <w:rsid w:val="00E30DBD"/>
    <w:rsid w:val="00E322B2"/>
    <w:rsid w:val="00E33949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B09C1"/>
    <w:rsid w:val="00EB1A79"/>
    <w:rsid w:val="00EC361D"/>
    <w:rsid w:val="00ED357F"/>
    <w:rsid w:val="00ED4D1D"/>
    <w:rsid w:val="00EE20D9"/>
    <w:rsid w:val="00EE30E5"/>
    <w:rsid w:val="00EE7686"/>
    <w:rsid w:val="00EF0C02"/>
    <w:rsid w:val="00F203BE"/>
    <w:rsid w:val="00F2607B"/>
    <w:rsid w:val="00F2699B"/>
    <w:rsid w:val="00F272AC"/>
    <w:rsid w:val="00F30EB7"/>
    <w:rsid w:val="00F34687"/>
    <w:rsid w:val="00F36C71"/>
    <w:rsid w:val="00F37032"/>
    <w:rsid w:val="00F44570"/>
    <w:rsid w:val="00F72BA4"/>
    <w:rsid w:val="00F74EBA"/>
    <w:rsid w:val="00F8435F"/>
    <w:rsid w:val="00F86A38"/>
    <w:rsid w:val="00FA2AA4"/>
    <w:rsid w:val="00FC243B"/>
    <w:rsid w:val="00FC48E0"/>
    <w:rsid w:val="00FD298D"/>
    <w:rsid w:val="00FF0815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1E5D-FF26-4F63-9039-FCE7D879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Christy Roberts</cp:lastModifiedBy>
  <cp:revision>6</cp:revision>
  <cp:lastPrinted>2020-08-11T16:01:00Z</cp:lastPrinted>
  <dcterms:created xsi:type="dcterms:W3CDTF">2020-07-16T19:28:00Z</dcterms:created>
  <dcterms:modified xsi:type="dcterms:W3CDTF">2020-08-13T15:15:00Z</dcterms:modified>
</cp:coreProperties>
</file>